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DA0" w:rsidRPr="00F62754" w:rsidRDefault="00422DA0" w:rsidP="00A57E95">
      <w:pPr>
        <w:ind w:right="6456"/>
        <w:rPr>
          <w:color w:val="000000"/>
        </w:rPr>
      </w:pPr>
    </w:p>
    <w:tbl>
      <w:tblPr>
        <w:tblW w:w="9853" w:type="dxa"/>
        <w:tblInd w:w="-106" w:type="dxa"/>
        <w:tblLook w:val="01E0"/>
      </w:tblPr>
      <w:tblGrid>
        <w:gridCol w:w="4764"/>
        <w:gridCol w:w="5089"/>
      </w:tblGrid>
      <w:tr w:rsidR="00422DA0" w:rsidRPr="003C431C">
        <w:tc>
          <w:tcPr>
            <w:tcW w:w="4764" w:type="dxa"/>
          </w:tcPr>
          <w:p w:rsidR="00422DA0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  <w:r w:rsidRPr="008F2952">
              <w:rPr>
                <w:color w:val="000000"/>
                <w:sz w:val="22"/>
                <w:szCs w:val="22"/>
              </w:rPr>
              <w:t>Принято</w:t>
            </w:r>
            <w:r>
              <w:rPr>
                <w:color w:val="000000"/>
                <w:sz w:val="22"/>
                <w:szCs w:val="22"/>
              </w:rPr>
              <w:t>:</w:t>
            </w:r>
          </w:p>
          <w:p w:rsidR="00422DA0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на общем собрании</w:t>
            </w:r>
          </w:p>
          <w:p w:rsidR="00422DA0" w:rsidRPr="008F2952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работников</w:t>
            </w:r>
          </w:p>
          <w:p w:rsidR="00422DA0" w:rsidRPr="008F2952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МБДОУ №9 «Теремок» </w:t>
            </w:r>
          </w:p>
          <w:p w:rsidR="00422DA0" w:rsidRPr="008F2952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Протокол №</w:t>
            </w:r>
            <w:proofErr w:type="spellStart"/>
            <w:r>
              <w:rPr>
                <w:color w:val="000000"/>
                <w:sz w:val="22"/>
                <w:szCs w:val="22"/>
              </w:rPr>
              <w:t>___</w:t>
            </w:r>
            <w:proofErr w:type="gramStart"/>
            <w:r>
              <w:rPr>
                <w:color w:val="000000"/>
                <w:sz w:val="22"/>
                <w:szCs w:val="22"/>
              </w:rPr>
              <w:t>от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>_________</w:t>
            </w:r>
          </w:p>
          <w:p w:rsidR="00422DA0" w:rsidRPr="008F2952" w:rsidRDefault="00422DA0" w:rsidP="00B21EBC">
            <w:pPr>
              <w:pStyle w:val="a3"/>
              <w:rPr>
                <w:color w:val="000000"/>
                <w:sz w:val="22"/>
                <w:szCs w:val="22"/>
              </w:rPr>
            </w:pPr>
          </w:p>
          <w:p w:rsidR="00422DA0" w:rsidRPr="008F2952" w:rsidRDefault="00422DA0" w:rsidP="00B21EBC">
            <w:pPr>
              <w:pStyle w:val="a3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2"/>
                <w:szCs w:val="22"/>
              </w:rPr>
              <w:t xml:space="preserve"> .</w:t>
            </w:r>
          </w:p>
        </w:tc>
        <w:tc>
          <w:tcPr>
            <w:tcW w:w="5089" w:type="dxa"/>
          </w:tcPr>
          <w:p w:rsidR="00422DA0" w:rsidRPr="008F2952" w:rsidRDefault="00422DA0" w:rsidP="00B21EBC">
            <w:pPr>
              <w:pStyle w:val="a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Согласовано: </w:t>
            </w:r>
          </w:p>
          <w:p w:rsidR="00422DA0" w:rsidRPr="008F2952" w:rsidRDefault="00422DA0" w:rsidP="00B21EBC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Пред</w:t>
            </w:r>
            <w:proofErr w:type="gramStart"/>
            <w:r>
              <w:rPr>
                <w:color w:val="000000"/>
                <w:sz w:val="24"/>
                <w:szCs w:val="24"/>
              </w:rPr>
              <w:t>.п</w:t>
            </w:r>
            <w:proofErr w:type="gramEnd"/>
            <w:r>
              <w:rPr>
                <w:color w:val="000000"/>
                <w:sz w:val="24"/>
                <w:szCs w:val="24"/>
              </w:rPr>
              <w:t>рофкома</w:t>
            </w:r>
            <w:r w:rsidRPr="008F2952">
              <w:rPr>
                <w:color w:val="000000"/>
                <w:sz w:val="24"/>
                <w:szCs w:val="24"/>
              </w:rPr>
              <w:t>МБДОУ</w:t>
            </w:r>
            <w:proofErr w:type="spellEnd"/>
            <w:r w:rsidRPr="008F2952">
              <w:rPr>
                <w:color w:val="000000"/>
                <w:sz w:val="24"/>
                <w:szCs w:val="24"/>
              </w:rPr>
              <w:t xml:space="preserve"> №9 </w:t>
            </w:r>
          </w:p>
          <w:p w:rsidR="00422DA0" w:rsidRPr="008F2952" w:rsidRDefault="00422DA0" w:rsidP="00B21EBC">
            <w:pPr>
              <w:pStyle w:val="a3"/>
              <w:jc w:val="center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         «Теремок»</w:t>
            </w:r>
          </w:p>
          <w:p w:rsidR="00422DA0" w:rsidRPr="008F2952" w:rsidRDefault="00422DA0" w:rsidP="00B21EBC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8F2952">
              <w:rPr>
                <w:color w:val="000000"/>
                <w:sz w:val="24"/>
                <w:szCs w:val="24"/>
              </w:rPr>
              <w:t>__________</w:t>
            </w:r>
            <w:r>
              <w:rPr>
                <w:color w:val="000000"/>
                <w:sz w:val="24"/>
                <w:szCs w:val="24"/>
              </w:rPr>
              <w:t>С.Д.Шакирова</w:t>
            </w:r>
            <w:proofErr w:type="spellEnd"/>
          </w:p>
          <w:p w:rsidR="00422DA0" w:rsidRPr="008F2952" w:rsidRDefault="00422DA0" w:rsidP="00B21EBC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</w:p>
          <w:p w:rsidR="00422DA0" w:rsidRPr="008F2952" w:rsidRDefault="00422DA0" w:rsidP="00B21EBC">
            <w:pPr>
              <w:pStyle w:val="a3"/>
              <w:rPr>
                <w:color w:val="000000"/>
                <w:sz w:val="24"/>
                <w:szCs w:val="24"/>
              </w:rPr>
            </w:pPr>
          </w:p>
          <w:p w:rsidR="00422DA0" w:rsidRPr="008F2952" w:rsidRDefault="00422DA0" w:rsidP="00B21EBC">
            <w:pPr>
              <w:pStyle w:val="a3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.                </w:t>
            </w:r>
          </w:p>
        </w:tc>
      </w:tr>
    </w:tbl>
    <w:p w:rsidR="00422DA0" w:rsidRPr="00A57E95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 w:eastAsia="ru-RU"/>
        </w:rPr>
      </w:pP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2DA0" w:rsidRPr="00262606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  <w:lang w:eastAsia="ru-RU"/>
        </w:rPr>
      </w:pPr>
      <w:r w:rsidRPr="00262606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ПОЛОЖЕНИЕ</w:t>
      </w:r>
    </w:p>
    <w:p w:rsidR="00422DA0" w:rsidRPr="00262606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  <w:lang w:eastAsia="ru-RU"/>
        </w:rPr>
      </w:pPr>
      <w:r w:rsidRPr="00262606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О КОМИССИИ ПО ОХРАНЕ ТРУДА</w:t>
      </w:r>
    </w:p>
    <w:p w:rsidR="00422DA0" w:rsidRPr="00305144" w:rsidRDefault="00422DA0" w:rsidP="00A57E95">
      <w:pPr>
        <w:jc w:val="center"/>
        <w:rPr>
          <w:b/>
          <w:bCs/>
          <w:color w:val="000000"/>
          <w:spacing w:val="9"/>
          <w:sz w:val="28"/>
          <w:szCs w:val="28"/>
        </w:rPr>
      </w:pPr>
      <w:r w:rsidRPr="00305144">
        <w:rPr>
          <w:b/>
          <w:bCs/>
          <w:color w:val="000000"/>
          <w:spacing w:val="10"/>
          <w:sz w:val="28"/>
          <w:szCs w:val="28"/>
        </w:rPr>
        <w:t xml:space="preserve">МБДОУ «Детский сад общеразвивающего вида №9 </w:t>
      </w:r>
      <w:r w:rsidRPr="00305144">
        <w:rPr>
          <w:b/>
          <w:bCs/>
          <w:color w:val="000000"/>
          <w:spacing w:val="9"/>
          <w:sz w:val="28"/>
          <w:szCs w:val="28"/>
        </w:rPr>
        <w:t xml:space="preserve">«Теремок»   </w:t>
      </w:r>
    </w:p>
    <w:p w:rsidR="00422DA0" w:rsidRPr="00305144" w:rsidRDefault="00422DA0" w:rsidP="00A57E95">
      <w:pPr>
        <w:jc w:val="center"/>
        <w:rPr>
          <w:sz w:val="28"/>
          <w:szCs w:val="28"/>
        </w:rPr>
      </w:pPr>
      <w:r w:rsidRPr="00305144">
        <w:rPr>
          <w:b/>
          <w:bCs/>
          <w:color w:val="000000"/>
          <w:spacing w:val="9"/>
          <w:sz w:val="28"/>
          <w:szCs w:val="28"/>
        </w:rPr>
        <w:t xml:space="preserve">Мензелинского муниципального района </w:t>
      </w:r>
      <w:r w:rsidRPr="00305144">
        <w:rPr>
          <w:b/>
          <w:bCs/>
          <w:color w:val="000000"/>
          <w:spacing w:val="10"/>
          <w:sz w:val="28"/>
          <w:szCs w:val="28"/>
        </w:rPr>
        <w:t>Республики Татарстан</w:t>
      </w:r>
    </w:p>
    <w:p w:rsidR="00422DA0" w:rsidRPr="00B24E93" w:rsidRDefault="00422DA0" w:rsidP="00A57E95">
      <w:pPr>
        <w:jc w:val="center"/>
      </w:pPr>
    </w:p>
    <w:p w:rsidR="00422DA0" w:rsidRPr="001E7630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22DA0" w:rsidRPr="00A57E95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1. ОБЩИЕ ПОЛОЖЕНИЯ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1.1.    В целях организации сотрудничества по охране труда администрации и работников, а также воспитанников и их родителей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создается комиссия по охране труда. Комиссия контролирует состояние работы по предупреждению травматизма среди детей, работников по всем объектам  и территории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ДОУ: групповые  и спальные комнаты, раздевальные, прогулочные участки и спортивная площадка, пищеблок, прачечная, складские  помещения.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1.2.    Комиссия создается на паритетной основе из представителей администрации, работников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ДОУ, являющихся членами профсоюза, членов профкома, уполномоченных работниками, и осуществляет свою деятельность в целях организации сотрудничества и регулирования отношений работодателя и работников в области охраны труда.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1.3.    Комиссия по охране труда избирается на общем собрании коллектива сроком на 2-3 год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и состоит из 2 членов.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 .</w:t>
      </w:r>
      <w:proofErr w:type="gramEnd"/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1.4.    Члены комиссии 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>отчитываются о</w:t>
      </w:r>
      <w:proofErr w:type="gramEnd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проделанной работе не реже одного раза в год на общем собрании. В случае признания их деятельности неудовлетворительной, собрание вправе отозвать их из состава комиссии и выдвинуть новых представителей.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1.5.    Члены комиссии выполняют свои обязанности на общественных началах, без освобождения от основной работы. Комиссия осуществляет свою деятельность в соответствии с планом работы, который принимается на заседании комиссии и утверждается ее председателем. Заседания комиссии проводятся по мере необходимости, но не реже одного раза в квартал.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1.6.    В своей работе комиссия взаимодействует с государственными органами управления охраной труда, надзора и 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охраной труда, профессиональными союзами, специалистами, привлекаемыми на договорной основе.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1.7.    Комиссия в своей деятельности руководствуется законодательными, иными нормативными актами РФ о труде, охране труда и технике безопасности, коллективным договором, нормативными документами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ДОУ.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2. ЗАДАЧИ КОМИССИИ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На комиссию возлагаются следующие основные задачи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2.1.    Разработка мероприятий  по улучшению условий охраны труда и технике безопасности, предупреждению производственного травматизма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2.2.    Рассмотрение предложений по разработке организационно- технических и </w:t>
      </w:r>
      <w:proofErr w:type="spellStart"/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>санаторно</w:t>
      </w:r>
      <w:proofErr w:type="spellEnd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– оздоровительных</w:t>
      </w:r>
      <w:proofErr w:type="gramEnd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мероприятий для подготовки проекта соответствующего раздела коллективного договора и соглашения по охране труда.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2.3.    Анализ существующего состояния условий и охраны труда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и подготовка соответствующих предложений в пределах своей компетенции по решению проблем охраны труда и технике безопасности.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2.4.    Информирование работников о состоянии условий и охраны труда, технике безопасности на рабочих местах, существующем риске повреждения здоровья и полагающихся работникам средств индивидуальной защиты, компенсациях и льготах.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3. ФУНКЦИИ КОМИССИИ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Для выполнения поставленных задач на комиссию возлагаются следующие функции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3.1.    Рассмотрение предложений работников по созданию здоровых и безопасных условий труда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и выработка рекомендаций, отвечающих требованиям сохранения жизни и здоровья работников в процессе трудовой деятельности.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3.2.    Рассмотрение результатов обследования состояния условий и охраны труда на рабочих местах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в целом, участие в проведении обследований по обращениям работников и выработка в необходимых случаях рекомендаций по устранению выявленных нарушений.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3.3.    Изучение причин производственного травматизма, технике безопасности, подготовка информационно-аналитических материалов о фактическом состоянии охраны труда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3.4.    Изучение состояния и использования санитарно-бытовых помещений и санитарно-гигиенических устройств, обеспечение работник</w:t>
      </w:r>
      <w:r>
        <w:rPr>
          <w:rFonts w:ascii="Times New Roman" w:hAnsi="Times New Roman" w:cs="Times New Roman"/>
          <w:sz w:val="24"/>
          <w:szCs w:val="24"/>
          <w:lang w:eastAsia="ru-RU"/>
        </w:rPr>
        <w:t>ов специальной одеждой и обувью.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3.5.    Оказание содействия администрации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в организации обучения безопасным методам и приемам выполнения работ, проведении своевременного и качественного инструктажа работников по безопасности труда.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3.6.    Участие в работе по пропаганде охраны труда и технике безопасности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ДОУ, повышению ответственности работников за соблюдением требований по охране труда.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t>4. ПРАВА КОМИССИИ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Для осуществления возложенных функций комиссия имеет право: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4.1.    Получать от администрации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информацию о состоянии условий труда на рабочих местах, производственного травматизма.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4.2.    Заслушивать на заседаниях сообщения заведующего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по вопросам выполнения обязанностей по обеспечению здоровых и безопасных условий труда и технике безопасности, соблюдения гарантий права работников на охрану труда.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4.3.    Участвовать в работе по формированию мероприятий коллективного договора и соглашения по охране труда по вопросам, находящимся в компетенции комиссии.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4.4.    Вносить предложения заведующему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 о привлечении к дисциплинарной ответственности работников за нарушения требований норм, правил и инструкций по охране труда и технике безопасности.</w:t>
      </w:r>
    </w:p>
    <w:p w:rsidR="00422DA0" w:rsidRPr="00A57E95" w:rsidRDefault="00422DA0" w:rsidP="00A57E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422DA0" w:rsidRPr="00A57E95" w:rsidRDefault="00422DA0" w:rsidP="00877C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4.5.    Обращаться </w:t>
      </w:r>
      <w:proofErr w:type="gramStart"/>
      <w:r w:rsidRPr="00A57E95">
        <w:rPr>
          <w:rFonts w:ascii="Times New Roman" w:hAnsi="Times New Roman" w:cs="Times New Roman"/>
          <w:sz w:val="24"/>
          <w:szCs w:val="24"/>
          <w:lang w:eastAsia="ru-RU"/>
        </w:rPr>
        <w:t>в соответствующие органы с требованием о привлечении к ответственности должностных лиц в случаях</w:t>
      </w:r>
      <w:proofErr w:type="gramEnd"/>
      <w:r w:rsidRPr="00A57E95">
        <w:rPr>
          <w:rFonts w:ascii="Times New Roman" w:hAnsi="Times New Roman" w:cs="Times New Roman"/>
          <w:sz w:val="24"/>
          <w:szCs w:val="24"/>
          <w:lang w:eastAsia="ru-RU"/>
        </w:rPr>
        <w:t xml:space="preserve"> нарушения ими законодательных и иных нормативных правовых актов по охране труда и технике безопасности, сокрытия несчастных случаев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422DA0" w:rsidRPr="00A57E95" w:rsidRDefault="00422DA0" w:rsidP="00A57E95">
      <w:pPr>
        <w:tabs>
          <w:tab w:val="num" w:pos="600"/>
        </w:tabs>
        <w:spacing w:after="0" w:line="240" w:lineRule="auto"/>
        <w:ind w:left="600" w:hanging="60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57E95">
        <w:rPr>
          <w:rFonts w:ascii="Times New Roman" w:hAnsi="Times New Roman" w:cs="Times New Roman"/>
          <w:sz w:val="24"/>
          <w:szCs w:val="24"/>
          <w:lang w:eastAsia="ru-RU"/>
        </w:rPr>
        <w:t>4.6.</w:t>
      </w:r>
      <w:r w:rsidRPr="00A57E95">
        <w:rPr>
          <w:rFonts w:ascii="Times New Roman" w:hAnsi="Times New Roman" w:cs="Times New Roman"/>
          <w:sz w:val="14"/>
          <w:szCs w:val="14"/>
          <w:lang w:eastAsia="ru-RU"/>
        </w:rPr>
        <w:t xml:space="preserve">        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М</w:t>
      </w: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7E95">
        <w:rPr>
          <w:rFonts w:ascii="Times New Roman" w:hAnsi="Times New Roman" w:cs="Times New Roman"/>
          <w:sz w:val="24"/>
          <w:szCs w:val="24"/>
          <w:lang w:eastAsia="ru-RU"/>
        </w:rPr>
        <w:t>ДОУ.</w:t>
      </w:r>
    </w:p>
    <w:p w:rsidR="00422DA0" w:rsidRDefault="00422DA0"/>
    <w:sectPr w:rsidR="00422DA0" w:rsidSect="00966B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E95"/>
    <w:rsid w:val="00024933"/>
    <w:rsid w:val="001333E4"/>
    <w:rsid w:val="001A394B"/>
    <w:rsid w:val="001E7630"/>
    <w:rsid w:val="00262606"/>
    <w:rsid w:val="00305144"/>
    <w:rsid w:val="003C431C"/>
    <w:rsid w:val="00422DA0"/>
    <w:rsid w:val="00877C05"/>
    <w:rsid w:val="008F2952"/>
    <w:rsid w:val="00966B17"/>
    <w:rsid w:val="00A57E95"/>
    <w:rsid w:val="00B21EBC"/>
    <w:rsid w:val="00B24E93"/>
    <w:rsid w:val="00D34B6D"/>
    <w:rsid w:val="00F62754"/>
    <w:rsid w:val="00FF6C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B17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57E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rsid w:val="00D34B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3695"/>
    <w:rPr>
      <w:rFonts w:ascii="Times New Roman" w:hAnsi="Times New Roman"/>
      <w:sz w:val="0"/>
      <w:szCs w:val="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858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680</Words>
  <Characters>5003</Characters>
  <Application>Microsoft Office Word</Application>
  <DocSecurity>0</DocSecurity>
  <Lines>41</Lines>
  <Paragraphs>11</Paragraphs>
  <ScaleCrop>false</ScaleCrop>
  <Company>Microsoft</Company>
  <LinksUpToDate>false</LinksUpToDate>
  <CharactersWithSpaces>5672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детский сад 1</cp:lastModifiedBy>
  <cp:revision>5</cp:revision>
  <cp:lastPrinted>2014-08-05T11:44:00Z</cp:lastPrinted>
  <dcterms:created xsi:type="dcterms:W3CDTF">2005-08-30T21:31:00Z</dcterms:created>
  <dcterms:modified xsi:type="dcterms:W3CDTF">2015-01-19T17:26:00Z</dcterms:modified>
</cp:coreProperties>
</file>